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
        <w:rPr>
          <w:b/>
          <w:sz w:val="32"/>
        </w:rPr>
        <w:t>Privacy Policy</w:t>
      </w:r>
    </w:p>
    <w:p>
      <w:r>
        <w:t>Effective Date: June 8, 2026</w:t>
      </w:r>
    </w:p>
    <w:p>
      <w:r>
        <w:rPr>
          <w:b/>
          <w:sz w:val="24"/>
        </w:rPr>
        <w:t>1. Introduction</w:t>
      </w:r>
    </w:p>
    <w:p>
      <w:r>
        <w:t>Welcome to J.T. Miller, LLC. This Privacy Policy explains how we handle information in connection with your use of our website. Our website is informational and read-only: visitors can view information about our products and services, but the website does not require or provide user accounts, profile creation, or user-submitted content. We do not collect personal information from visitors through the website.</w:t>
      </w:r>
    </w:p>
    <w:p>
      <w:r>
        <w:rPr>
          <w:b/>
          <w:sz w:val="24"/>
        </w:rPr>
        <w:t>2. Information We Collect</w:t>
      </w:r>
    </w:p>
    <w:p>
      <w:r>
        <w:t>We do not collect personal information simply because you visit or read our website. However, our website includes a Contact Us page that allows visitors to voluntarily choose to contact the company. If you choose to contact us, you may provide personal information such as your name, email address, phone number, or the contents of your message. We collect and use that information only for the purpose of responding to your inquiry and communicating with you about your request.</w:t>
      </w:r>
    </w:p>
    <w:p>
      <w:r>
        <w:rPr>
          <w:b/>
          <w:sz w:val="24"/>
        </w:rPr>
        <w:t>3. Automatically Collected Information</w:t>
      </w:r>
    </w:p>
    <w:p>
      <w:r>
        <w:t>The website is intended to be read-only and does not intentionally collect, store, or use personal information about visitors. If our website hosting provider or other technical infrastructure necessarily processes limited technical information such as an IP address in order to deliver webpages, that processing is handled by the applicable hosting, security, or infrastructure provider. We do not use such information to create user profiles or identify individual visitors.</w:t>
      </w:r>
    </w:p>
    <w:p>
      <w:r>
        <w:rPr>
          <w:b/>
          <w:sz w:val="24"/>
        </w:rPr>
        <w:t>4. How We Use Information</w:t>
      </w:r>
    </w:p>
    <w:p>
      <w:r>
        <w:t>Information voluntarily submitted through the Contact Us page is used only as reasonably necessary to respond to your inquiry, communicate with you regarding your request, provide requested information, and address or follow up on your communication. We do not use contact information to create user profiles or provide personalized website experiences.</w:t>
      </w:r>
    </w:p>
    <w:p>
      <w:r>
        <w:rPr>
          <w:b/>
          <w:sz w:val="24"/>
        </w:rPr>
        <w:t>5. How We Share Information</w:t>
      </w:r>
    </w:p>
    <w:p>
      <w:r>
        <w:t>We do not sell or rent personal information submitted through the Contact Us page. We may disclose information to service providers that help us operate our website or communications systems, or when required by law or legal process. Information may also be shared when reasonably necessary to protect our rights, property, security, or the safety of others.</w:t>
      </w:r>
    </w:p>
    <w:p>
      <w:r>
        <w:rPr>
          <w:b/>
          <w:sz w:val="24"/>
        </w:rPr>
        <w:t>6. Data Retention</w:t>
      </w:r>
    </w:p>
    <w:p>
      <w:r>
        <w:t>We do not maintain user accounts or profiles. Information voluntarily submitted through the Contact Us page may be retained for as long as reasonably necessary to respond to and manage the inquiry, maintain business records, or comply with legal obligations. You may contact us to ask about information you previously submitted.</w:t>
      </w:r>
    </w:p>
    <w:p>
      <w:r>
        <w:rPr>
          <w:b/>
          <w:sz w:val="24"/>
        </w:rPr>
        <w:t>7. Security</w:t>
      </w:r>
    </w:p>
    <w:p>
      <w:r>
        <w:t>We use reasonable measures to maintain the security and availability of our website. Because the website does not collect or maintain user accounts or personal information, there is no user profile database or similar repository of personal information maintained by us. No method of transmission or storage is 100% secure, however, and we cannot guarantee absolute security.</w:t>
      </w:r>
    </w:p>
    <w:p>
      <w:r>
        <w:rPr>
          <w:b/>
          <w:sz w:val="24"/>
        </w:rPr>
        <w:t>8. Children's Privacy</w:t>
      </w:r>
    </w:p>
    <w:p>
      <w:r>
        <w:t>Our website is informational and does not knowingly collect personal information from children simply because they visit the site. If a child voluntarily submits personal information through the Contact Us page, we encourage a parent or guardian to contact us so we can review and, where appropriate, delete the information.</w:t>
      </w:r>
    </w:p>
    <w:p>
      <w:r>
        <w:rPr>
          <w:b/>
          <w:sz w:val="24"/>
        </w:rPr>
        <w:t>9. Your Rights and Choices</w:t>
      </w:r>
    </w:p>
    <w:p>
      <w:r>
        <w:t>Information voluntarily submitted through the Contact Us page is used only as reasonably necessary to respond to your inquiry, communicate with you regarding your request, provide requested information, and address or follow up on your communication. We do not use contact information to create user profiles or provide personalized website experiences.</w:t>
      </w:r>
    </w:p>
    <w:p>
      <w:r>
        <w:rPr>
          <w:b/>
          <w:sz w:val="24"/>
        </w:rPr>
        <w:t>10. Third-Party Links and Services</w:t>
      </w:r>
    </w:p>
    <w:p>
      <w:r>
        <w:t>The website may contain links to third-party websites or services. We are not responsible for the privacy practices of those third parties. We encourage you to review the privacy policies of any third-party websites or services you visit.</w:t>
      </w:r>
    </w:p>
    <w:p>
      <w:r>
        <w:rPr>
          <w:b/>
          <w:sz w:val="24"/>
        </w:rPr>
        <w:t>11. Changes to This Policy</w:t>
      </w:r>
    </w:p>
    <w:p>
      <w:r>
        <w:t>We may update this Privacy Policy periodically. When we do, we will revise the Effective Date at the top of this policy. Material changes will be reflected on the website. Your continued use of the website after changes take effect constitutes acceptance of the updated policy.</w:t>
      </w:r>
    </w:p>
    <w:p>
      <w:r>
        <w:rPr>
          <w:b/>
          <w:sz w:val="24"/>
        </w:rPr>
        <w:t>12. Contact Us</w:t>
      </w:r>
    </w:p>
    <w:p>
      <w:r>
        <w:t>If you have questions or concerns about this Privacy Policy, or if you would like to ask about information you voluntarily submitted through the Contact Us page, please contact us:</w:t>
      </w:r>
    </w:p>
    <w:sectPr w:rsidR="008B6F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90AE3"/>
    <w:multiLevelType w:val="multilevel"/>
    <w:tmpl w:val="DF08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14A1F"/>
    <w:multiLevelType w:val="multilevel"/>
    <w:tmpl w:val="ABAA2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85FA3"/>
    <w:multiLevelType w:val="multilevel"/>
    <w:tmpl w:val="56A0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774A08"/>
    <w:multiLevelType w:val="multilevel"/>
    <w:tmpl w:val="D52A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D150E4"/>
    <w:multiLevelType w:val="multilevel"/>
    <w:tmpl w:val="E39C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C60B1F"/>
    <w:multiLevelType w:val="multilevel"/>
    <w:tmpl w:val="8FD8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782791">
    <w:abstractNumId w:val="0"/>
  </w:num>
  <w:num w:numId="2" w16cid:durableId="1373266514">
    <w:abstractNumId w:val="4"/>
  </w:num>
  <w:num w:numId="3" w16cid:durableId="179011291">
    <w:abstractNumId w:val="2"/>
  </w:num>
  <w:num w:numId="4" w16cid:durableId="2110080339">
    <w:abstractNumId w:val="5"/>
  </w:num>
  <w:num w:numId="5" w16cid:durableId="639120264">
    <w:abstractNumId w:val="3"/>
  </w:num>
  <w:num w:numId="6" w16cid:durableId="270817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5F8"/>
    <w:rsid w:val="000C28C7"/>
    <w:rsid w:val="000C436B"/>
    <w:rsid w:val="00101429"/>
    <w:rsid w:val="002F6F1B"/>
    <w:rsid w:val="003143F3"/>
    <w:rsid w:val="00503F2B"/>
    <w:rsid w:val="006628E4"/>
    <w:rsid w:val="006E59C3"/>
    <w:rsid w:val="008B6F3F"/>
    <w:rsid w:val="00915A75"/>
    <w:rsid w:val="00A630F2"/>
    <w:rsid w:val="00A91A21"/>
    <w:rsid w:val="00B165F8"/>
    <w:rsid w:val="00BD256B"/>
    <w:rsid w:val="00EF62E0"/>
    <w:rsid w:val="00FB3BD6"/>
    <w:rsid w:val="00FE1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1896F"/>
  <w15:chartTrackingRefBased/>
  <w15:docId w15:val="{376E8EAE-367D-4A4E-BC8E-2CEFB7D5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65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65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65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65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65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65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5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5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5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5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65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65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5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5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5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5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5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5F8"/>
    <w:rPr>
      <w:rFonts w:eastAsiaTheme="majorEastAsia" w:cstheme="majorBidi"/>
      <w:color w:val="272727" w:themeColor="text1" w:themeTint="D8"/>
    </w:rPr>
  </w:style>
  <w:style w:type="paragraph" w:styleId="Title">
    <w:name w:val="Title"/>
    <w:basedOn w:val="Normal"/>
    <w:next w:val="Normal"/>
    <w:link w:val="TitleChar"/>
    <w:uiPriority w:val="10"/>
    <w:qFormat/>
    <w:rsid w:val="00B165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5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5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5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5F8"/>
    <w:pPr>
      <w:spacing w:before="160"/>
      <w:jc w:val="center"/>
    </w:pPr>
    <w:rPr>
      <w:i/>
      <w:iCs/>
      <w:color w:val="404040" w:themeColor="text1" w:themeTint="BF"/>
    </w:rPr>
  </w:style>
  <w:style w:type="character" w:customStyle="1" w:styleId="QuoteChar">
    <w:name w:val="Quote Char"/>
    <w:basedOn w:val="DefaultParagraphFont"/>
    <w:link w:val="Quote"/>
    <w:uiPriority w:val="29"/>
    <w:rsid w:val="00B165F8"/>
    <w:rPr>
      <w:i/>
      <w:iCs/>
      <w:color w:val="404040" w:themeColor="text1" w:themeTint="BF"/>
    </w:rPr>
  </w:style>
  <w:style w:type="paragraph" w:styleId="ListParagraph">
    <w:name w:val="List Paragraph"/>
    <w:basedOn w:val="Normal"/>
    <w:uiPriority w:val="34"/>
    <w:qFormat/>
    <w:rsid w:val="00B165F8"/>
    <w:pPr>
      <w:ind w:left="720"/>
      <w:contextualSpacing/>
    </w:pPr>
  </w:style>
  <w:style w:type="character" w:styleId="IntenseEmphasis">
    <w:name w:val="Intense Emphasis"/>
    <w:basedOn w:val="DefaultParagraphFont"/>
    <w:uiPriority w:val="21"/>
    <w:qFormat/>
    <w:rsid w:val="00B165F8"/>
    <w:rPr>
      <w:i/>
      <w:iCs/>
      <w:color w:val="0F4761" w:themeColor="accent1" w:themeShade="BF"/>
    </w:rPr>
  </w:style>
  <w:style w:type="paragraph" w:styleId="IntenseQuote">
    <w:name w:val="Intense Quote"/>
    <w:basedOn w:val="Normal"/>
    <w:next w:val="Normal"/>
    <w:link w:val="IntenseQuoteChar"/>
    <w:uiPriority w:val="30"/>
    <w:qFormat/>
    <w:rsid w:val="00B165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5F8"/>
    <w:rPr>
      <w:i/>
      <w:iCs/>
      <w:color w:val="0F4761" w:themeColor="accent1" w:themeShade="BF"/>
    </w:rPr>
  </w:style>
  <w:style w:type="character" w:styleId="IntenseReference">
    <w:name w:val="Intense Reference"/>
    <w:basedOn w:val="DefaultParagraphFont"/>
    <w:uiPriority w:val="32"/>
    <w:qFormat/>
    <w:rsid w:val="00B165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697</Words>
  <Characters>3939</Characters>
  <Application>Microsoft Office Word</Application>
  <DocSecurity>0</DocSecurity>
  <Lines>77</Lines>
  <Paragraphs>63</Paragraphs>
  <ScaleCrop>false</ScaleCrop>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Myca Hailey</dc:creator>
  <cp:keywords/>
  <dc:description/>
  <cp:lastModifiedBy>Myca Hailey</cp:lastModifiedBy>
  <cp:revision>13</cp:revision>
  <dcterms:created xsi:type="dcterms:W3CDTF">2026-06-08T23:22:00Z</dcterms:created>
  <dcterms:modified xsi:type="dcterms:W3CDTF">2026-06-09T01:34:00Z</dcterms:modified>
</cp:coreProperties>
</file>